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98AEC" w14:textId="77777777" w:rsidR="00E7135D" w:rsidRDefault="00AC48C7">
      <w:pPr>
        <w:pStyle w:val="Heading1"/>
        <w:spacing w:before="71"/>
        <w:ind w:right="158"/>
        <w:jc w:val="right"/>
      </w:pPr>
      <w:r>
        <w:t>ANNEXURE B</w:t>
      </w:r>
    </w:p>
    <w:p w14:paraId="59036111" w14:textId="77777777" w:rsidR="00E7135D" w:rsidRDefault="00E7135D">
      <w:pPr>
        <w:pStyle w:val="BodyText"/>
        <w:spacing w:before="5"/>
        <w:rPr>
          <w:b/>
          <w:sz w:val="27"/>
        </w:rPr>
      </w:pPr>
    </w:p>
    <w:p w14:paraId="71AFA124" w14:textId="77777777" w:rsidR="00E7135D" w:rsidRDefault="00AC48C7">
      <w:pPr>
        <w:spacing w:before="1"/>
        <w:ind w:left="801"/>
        <w:rPr>
          <w:b/>
          <w:sz w:val="28"/>
        </w:rPr>
      </w:pPr>
      <w:r>
        <w:rPr>
          <w:b/>
          <w:sz w:val="28"/>
          <w:u w:val="thick"/>
        </w:rPr>
        <w:t>DECLARATION OF SOURCE OF FUNDS BY SHAREHOLDER OF:</w:t>
      </w:r>
    </w:p>
    <w:p w14:paraId="79C5C55B" w14:textId="494ADD08" w:rsidR="00E7135D" w:rsidRDefault="00AC48C7">
      <w:pPr>
        <w:spacing w:before="229" w:line="276" w:lineRule="exact"/>
        <w:ind w:left="100"/>
        <w:rPr>
          <w:b/>
          <w:sz w:val="24"/>
        </w:rPr>
      </w:pPr>
      <w:r>
        <w:rPr>
          <w:b/>
          <w:sz w:val="20"/>
        </w:rPr>
        <w:t xml:space="preserve">COMPANY NAME: </w:t>
      </w:r>
      <w:r w:rsidR="009A5515">
        <w:rPr>
          <w:b/>
          <w:sz w:val="20"/>
        </w:rPr>
        <w:t xml:space="preserve">      </w:t>
      </w:r>
      <w:r w:rsidR="009A5515" w:rsidRPr="009A5515">
        <w:rPr>
          <w:b/>
          <w:sz w:val="24"/>
        </w:rPr>
        <w:t>GROWTH TREE INVESTMENTS LIMITED</w:t>
      </w:r>
    </w:p>
    <w:p w14:paraId="333127D3" w14:textId="596B85A8" w:rsidR="00E7135D" w:rsidRDefault="00AC48C7">
      <w:pPr>
        <w:pStyle w:val="Heading1"/>
        <w:spacing w:line="276" w:lineRule="auto"/>
        <w:ind w:left="2260" w:right="4416"/>
      </w:pPr>
      <w:r>
        <w:t xml:space="preserve">Registration number: </w:t>
      </w:r>
      <w:r w:rsidR="009A5515" w:rsidRPr="009A5515">
        <w:t>2018/195570/07</w:t>
      </w:r>
      <w:r w:rsidR="009A5515">
        <w:t xml:space="preserve"> </w:t>
      </w:r>
      <w:r>
        <w:t xml:space="preserve">FSP No. </w:t>
      </w:r>
      <w:r w:rsidR="009A5515" w:rsidRPr="009A5515">
        <w:t>49526</w:t>
      </w:r>
    </w:p>
    <w:p w14:paraId="7FD1958D" w14:textId="77777777" w:rsidR="00E7135D" w:rsidRDefault="00AC48C7">
      <w:pPr>
        <w:spacing w:line="229" w:lineRule="exact"/>
        <w:ind w:left="2260"/>
        <w:rPr>
          <w:b/>
          <w:sz w:val="20"/>
        </w:rPr>
      </w:pPr>
      <w:r>
        <w:rPr>
          <w:b/>
          <w:sz w:val="20"/>
        </w:rPr>
        <w:t xml:space="preserve">VCC No. </w:t>
      </w:r>
      <w:r w:rsidRPr="007374FF">
        <w:rPr>
          <w:b/>
          <w:sz w:val="20"/>
        </w:rPr>
        <w:t>0113</w:t>
      </w:r>
      <w:bookmarkStart w:id="0" w:name="_GoBack"/>
      <w:bookmarkEnd w:id="0"/>
    </w:p>
    <w:p w14:paraId="26634280" w14:textId="77777777" w:rsidR="00E7135D" w:rsidRDefault="00E7135D">
      <w:pPr>
        <w:pStyle w:val="BodyText"/>
        <w:rPr>
          <w:b/>
          <w:sz w:val="22"/>
        </w:rPr>
      </w:pPr>
    </w:p>
    <w:p w14:paraId="48FB0124" w14:textId="77777777" w:rsidR="00E7135D" w:rsidRDefault="00E7135D">
      <w:pPr>
        <w:pStyle w:val="BodyText"/>
        <w:spacing w:before="1"/>
        <w:rPr>
          <w:b/>
          <w:sz w:val="27"/>
        </w:rPr>
      </w:pPr>
    </w:p>
    <w:p w14:paraId="60679758" w14:textId="77777777" w:rsidR="00E7135D" w:rsidRDefault="00AC48C7">
      <w:pPr>
        <w:tabs>
          <w:tab w:val="left" w:pos="9918"/>
        </w:tabs>
        <w:ind w:right="199"/>
        <w:jc w:val="right"/>
        <w:rPr>
          <w:b/>
          <w:sz w:val="20"/>
        </w:rPr>
      </w:pPr>
      <w:r>
        <w:rPr>
          <w:b/>
          <w:sz w:val="20"/>
        </w:rPr>
        <w:t>SHAREHOLDER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NAME:</w:t>
      </w:r>
      <w:r>
        <w:rPr>
          <w:b/>
          <w:spacing w:val="2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0125FFF0" w14:textId="77777777" w:rsidR="00E7135D" w:rsidRDefault="00E7135D">
      <w:pPr>
        <w:pStyle w:val="BodyText"/>
        <w:rPr>
          <w:b/>
        </w:rPr>
      </w:pPr>
    </w:p>
    <w:p w14:paraId="29D83C0F" w14:textId="77777777" w:rsidR="00E7135D" w:rsidRDefault="00E7135D">
      <w:pPr>
        <w:pStyle w:val="BodyText"/>
        <w:spacing w:before="9"/>
        <w:rPr>
          <w:b/>
          <w:sz w:val="19"/>
        </w:rPr>
      </w:pPr>
    </w:p>
    <w:p w14:paraId="6784C2D2" w14:textId="77777777" w:rsidR="00E7135D" w:rsidRDefault="00AC48C7">
      <w:pPr>
        <w:pStyle w:val="BodyText"/>
        <w:spacing w:line="223" w:lineRule="auto"/>
        <w:ind w:left="100" w:right="164"/>
        <w:jc w:val="both"/>
      </w:pPr>
      <w:r>
        <w:t>As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12J</w:t>
      </w:r>
      <w:r>
        <w:rPr>
          <w:spacing w:val="-7"/>
        </w:rPr>
        <w:t xml:space="preserve"> </w:t>
      </w:r>
      <w:r>
        <w:t>VCC</w:t>
      </w:r>
      <w:r>
        <w:rPr>
          <w:spacing w:val="-7"/>
        </w:rPr>
        <w:t xml:space="preserve"> </w:t>
      </w:r>
      <w:r>
        <w:t>investor</w:t>
      </w:r>
      <w:r>
        <w:rPr>
          <w:spacing w:val="-6"/>
        </w:rPr>
        <w:t xml:space="preserve"> </w:t>
      </w:r>
      <w:r>
        <w:t>I/we</w:t>
      </w:r>
      <w:r>
        <w:rPr>
          <w:spacing w:val="-6"/>
        </w:rPr>
        <w:t xml:space="preserve"> </w:t>
      </w:r>
      <w:r>
        <w:t>understand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I/we</w:t>
      </w:r>
      <w:r>
        <w:rPr>
          <w:spacing w:val="-9"/>
        </w:rPr>
        <w:t xml:space="preserve"> </w:t>
      </w:r>
      <w:r>
        <w:t>am/are</w:t>
      </w:r>
      <w:r>
        <w:rPr>
          <w:spacing w:val="-10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declare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source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funds</w:t>
      </w:r>
      <w:r>
        <w:rPr>
          <w:spacing w:val="-9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I/we</w:t>
      </w:r>
      <w:r>
        <w:rPr>
          <w:spacing w:val="-8"/>
        </w:rPr>
        <w:t xml:space="preserve"> </w:t>
      </w:r>
      <w:r>
        <w:t>have invested whether in Cash, Cheque, EFT, RTGS, SWIFT or any other</w:t>
      </w:r>
      <w:r>
        <w:rPr>
          <w:spacing w:val="2"/>
        </w:rPr>
        <w:t xml:space="preserve"> </w:t>
      </w:r>
      <w:r>
        <w:t>method.</w:t>
      </w:r>
    </w:p>
    <w:p w14:paraId="6B32E08B" w14:textId="77777777" w:rsidR="00E7135D" w:rsidRDefault="00E7135D">
      <w:pPr>
        <w:pStyle w:val="BodyText"/>
        <w:spacing w:before="7"/>
        <w:rPr>
          <w:sz w:val="18"/>
        </w:rPr>
      </w:pPr>
    </w:p>
    <w:p w14:paraId="19DD2C62" w14:textId="06C35814" w:rsidR="00E7135D" w:rsidRDefault="00AC48C7">
      <w:pPr>
        <w:pStyle w:val="BodyText"/>
        <w:spacing w:line="276" w:lineRule="auto"/>
        <w:ind w:left="100" w:right="168"/>
        <w:jc w:val="both"/>
      </w:pPr>
      <w:r>
        <w:t>The Section 43(b) FICA Compliance Officer must obtain sufficient appropriate information to determine whether transactions involving the shareholders are consistent with the FSP’s knowledge of that shareholder and must include:</w:t>
      </w:r>
    </w:p>
    <w:p w14:paraId="54FC770E" w14:textId="77777777" w:rsidR="00E7135D" w:rsidRDefault="00E7135D">
      <w:pPr>
        <w:pStyle w:val="BodyText"/>
        <w:spacing w:before="5"/>
        <w:rPr>
          <w:sz w:val="17"/>
        </w:rPr>
      </w:pPr>
    </w:p>
    <w:p w14:paraId="74702A8D" w14:textId="77777777" w:rsidR="00E7135D" w:rsidRDefault="00AC48C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0"/>
        </w:rPr>
      </w:pPr>
      <w:r>
        <w:rPr>
          <w:sz w:val="20"/>
        </w:rPr>
        <w:t>The source of that shareholder’s income,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</w:p>
    <w:p w14:paraId="0E1D5498" w14:textId="77777777" w:rsidR="00E7135D" w:rsidRDefault="00AC48C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 w:line="264" w:lineRule="auto"/>
        <w:ind w:right="168"/>
        <w:rPr>
          <w:sz w:val="20"/>
        </w:rPr>
      </w:pPr>
      <w:r>
        <w:rPr>
          <w:sz w:val="20"/>
        </w:rPr>
        <w:t>the source of the funds which that person has used /expects to use in concluding the contract or transactions</w:t>
      </w:r>
    </w:p>
    <w:p w14:paraId="1642F7F4" w14:textId="77777777" w:rsidR="00E7135D" w:rsidRDefault="00E7135D">
      <w:pPr>
        <w:pStyle w:val="BodyText"/>
        <w:spacing w:before="4"/>
        <w:rPr>
          <w:sz w:val="18"/>
        </w:rPr>
      </w:pPr>
    </w:p>
    <w:p w14:paraId="222F0FFA" w14:textId="77777777" w:rsidR="00E7135D" w:rsidRDefault="00AC48C7">
      <w:pPr>
        <w:pStyle w:val="BodyText"/>
        <w:ind w:left="100"/>
      </w:pPr>
      <w:r>
        <w:t>Accordingly, I/we wish to declare as follows:</w:t>
      </w:r>
    </w:p>
    <w:p w14:paraId="0284B67A" w14:textId="77777777" w:rsidR="00E7135D" w:rsidRDefault="00E7135D">
      <w:pPr>
        <w:pStyle w:val="BodyText"/>
        <w:spacing w:before="1"/>
      </w:pPr>
    </w:p>
    <w:p w14:paraId="385912D4" w14:textId="77777777" w:rsidR="00E7135D" w:rsidRDefault="00AC48C7">
      <w:pPr>
        <w:pStyle w:val="BodyText"/>
        <w:ind w:left="100"/>
      </w:pPr>
      <w:r>
        <w:t>That</w:t>
      </w:r>
    </w:p>
    <w:p w14:paraId="4C3424CF" w14:textId="77777777" w:rsidR="00E7135D" w:rsidRDefault="00AC48C7">
      <w:pPr>
        <w:pStyle w:val="BodyText"/>
        <w:tabs>
          <w:tab w:val="left" w:pos="820"/>
          <w:tab w:val="left" w:pos="10102"/>
        </w:tabs>
        <w:spacing w:line="244" w:lineRule="auto"/>
        <w:ind w:left="3540" w:right="115" w:hanging="3441"/>
      </w:pPr>
      <w:r>
        <w:t>I/We</w:t>
      </w:r>
      <w:r>
        <w:tab/>
      </w:r>
      <w:bookmarkStart w:id="1" w:name="_Hlk41318393"/>
      <w:r>
        <w:rPr>
          <w:u w:val="single"/>
        </w:rPr>
        <w:tab/>
      </w:r>
      <w:r>
        <w:rPr>
          <w:u w:val="single"/>
        </w:rPr>
        <w:tab/>
      </w:r>
      <w:bookmarkEnd w:id="1"/>
      <w:r>
        <w:t xml:space="preserve"> (Name/s of account</w:t>
      </w:r>
      <w:r>
        <w:rPr>
          <w:spacing w:val="-1"/>
        </w:rPr>
        <w:t xml:space="preserve"> </w:t>
      </w:r>
      <w:r>
        <w:t>holder/holders)</w:t>
      </w:r>
    </w:p>
    <w:p w14:paraId="07750939" w14:textId="46B97486" w:rsidR="00E7135D" w:rsidRDefault="00BF2355">
      <w:pPr>
        <w:pStyle w:val="BodyText"/>
        <w:spacing w:before="6"/>
        <w:rPr>
          <w:sz w:val="19"/>
        </w:rPr>
      </w:pPr>
      <w:r>
        <w:rPr>
          <w:sz w:val="19"/>
        </w:rPr>
        <w:tab/>
      </w:r>
    </w:p>
    <w:p w14:paraId="2FEF7207" w14:textId="0298D039" w:rsidR="00E7135D" w:rsidRDefault="00AC48C7" w:rsidP="00BF2355">
      <w:pPr>
        <w:pStyle w:val="BodyText"/>
        <w:ind w:left="99"/>
      </w:pPr>
      <w:r>
        <w:t>Of</w:t>
      </w:r>
      <w:r w:rsidR="00BF2355">
        <w:t xml:space="preserve"> </w:t>
      </w:r>
      <w:r w:rsidR="00BF2355">
        <w:rPr>
          <w:u w:val="single"/>
        </w:rPr>
        <w:tab/>
      </w:r>
      <w:r w:rsidR="00BF2355">
        <w:rPr>
          <w:u w:val="single"/>
        </w:rPr>
        <w:tab/>
      </w:r>
      <w:r w:rsidR="00BF2355">
        <w:rPr>
          <w:u w:val="single"/>
        </w:rPr>
        <w:tab/>
      </w:r>
      <w:r w:rsidR="00BF2355">
        <w:rPr>
          <w:u w:val="single"/>
        </w:rPr>
        <w:tab/>
      </w:r>
      <w:r w:rsidR="00BF2355">
        <w:rPr>
          <w:u w:val="single"/>
        </w:rPr>
        <w:tab/>
      </w:r>
      <w:r w:rsidR="00BF2355">
        <w:rPr>
          <w:u w:val="single"/>
        </w:rPr>
        <w:tab/>
      </w:r>
      <w:r w:rsidR="00BF2355">
        <w:rPr>
          <w:u w:val="single"/>
        </w:rPr>
        <w:tab/>
      </w:r>
      <w:r w:rsidR="00BF2355">
        <w:rPr>
          <w:u w:val="single"/>
        </w:rPr>
        <w:tab/>
      </w:r>
      <w:r w:rsidR="00BF2355">
        <w:rPr>
          <w:u w:val="single"/>
        </w:rPr>
        <w:tab/>
      </w:r>
      <w:r w:rsidR="00BF2355">
        <w:rPr>
          <w:u w:val="single"/>
        </w:rPr>
        <w:tab/>
      </w:r>
      <w:r w:rsidR="00BF2355">
        <w:rPr>
          <w:u w:val="single"/>
        </w:rPr>
        <w:tab/>
      </w:r>
      <w:r w:rsidR="00BF2355">
        <w:rPr>
          <w:u w:val="single"/>
        </w:rPr>
        <w:tab/>
      </w:r>
      <w:r w:rsidR="00BF2355">
        <w:rPr>
          <w:u w:val="single"/>
        </w:rPr>
        <w:tab/>
      </w:r>
      <w:r w:rsidR="00BF2355">
        <w:rPr>
          <w:u w:val="single"/>
        </w:rPr>
        <w:tab/>
      </w:r>
    </w:p>
    <w:p w14:paraId="0FF6315D" w14:textId="77777777" w:rsidR="00E7135D" w:rsidRDefault="00E7135D">
      <w:pPr>
        <w:pStyle w:val="BodyText"/>
        <w:rPr>
          <w:sz w:val="12"/>
        </w:rPr>
      </w:pPr>
    </w:p>
    <w:p w14:paraId="72D086D0" w14:textId="77777777" w:rsidR="00E7135D" w:rsidRDefault="00AC48C7">
      <w:pPr>
        <w:pStyle w:val="BodyText"/>
        <w:spacing w:before="93"/>
        <w:ind w:left="4322" w:right="4991"/>
        <w:jc w:val="center"/>
      </w:pPr>
      <w:r>
        <w:t>(Address)</w:t>
      </w:r>
    </w:p>
    <w:p w14:paraId="44D0C516" w14:textId="77777777" w:rsidR="00E7135D" w:rsidRDefault="00E7135D">
      <w:pPr>
        <w:pStyle w:val="BodyText"/>
        <w:spacing w:before="2"/>
        <w:rPr>
          <w:sz w:val="21"/>
        </w:rPr>
      </w:pPr>
    </w:p>
    <w:p w14:paraId="1825A9A6" w14:textId="77777777" w:rsidR="00E7135D" w:rsidRDefault="00AC48C7">
      <w:pPr>
        <w:pStyle w:val="BodyText"/>
        <w:spacing w:line="472" w:lineRule="auto"/>
        <w:ind w:left="100" w:right="912"/>
      </w:pPr>
      <w:r>
        <w:t>do hereby declare that the source of the funds invested originates from (underline as appropriate): Salary / Business Income / Dividend / Interest / Gifts / Pocket Money / Sale of an Asset / Inheritance. Other (Provide detail)</w:t>
      </w:r>
    </w:p>
    <w:p w14:paraId="77E9F1CF" w14:textId="77777777" w:rsidR="00E7135D" w:rsidRDefault="00E7135D">
      <w:pPr>
        <w:pStyle w:val="BodyText"/>
      </w:pPr>
    </w:p>
    <w:p w14:paraId="64EE8E5A" w14:textId="77777777" w:rsidR="00E7135D" w:rsidRDefault="00E7135D">
      <w:pPr>
        <w:pStyle w:val="BodyText"/>
        <w:spacing w:before="9"/>
        <w:rPr>
          <w:sz w:val="19"/>
        </w:rPr>
      </w:pPr>
    </w:p>
    <w:p w14:paraId="2ED81226" w14:textId="77777777" w:rsidR="00E7135D" w:rsidRDefault="00AC48C7">
      <w:pPr>
        <w:pStyle w:val="BodyText"/>
        <w:spacing w:line="482" w:lineRule="auto"/>
        <w:ind w:left="100" w:right="401"/>
      </w:pPr>
      <w:r>
        <w:t>I/we further confirm that these funds are derived from legitimate sources as stated above and that I/we will also provide the required evidence of the source of funds if required to do so in future.</w:t>
      </w:r>
    </w:p>
    <w:p w14:paraId="323D1485" w14:textId="77777777" w:rsidR="00E7135D" w:rsidRDefault="00AC48C7">
      <w:pPr>
        <w:pStyle w:val="BodyText"/>
        <w:spacing w:line="229" w:lineRule="exact"/>
        <w:ind w:left="100"/>
      </w:pPr>
      <w:r>
        <w:t>I/we declare the foregoing details to be true.</w:t>
      </w:r>
    </w:p>
    <w:p w14:paraId="6C490E8D" w14:textId="77777777" w:rsidR="00E7135D" w:rsidRDefault="00E7135D">
      <w:pPr>
        <w:pStyle w:val="BodyText"/>
      </w:pPr>
    </w:p>
    <w:p w14:paraId="49C02810" w14:textId="77777777" w:rsidR="00E7135D" w:rsidRDefault="00E7135D">
      <w:pPr>
        <w:pStyle w:val="BodyText"/>
      </w:pPr>
    </w:p>
    <w:p w14:paraId="6BCDDCEE" w14:textId="77777777" w:rsidR="00E7135D" w:rsidRDefault="00E7135D">
      <w:pPr>
        <w:pStyle w:val="BodyText"/>
      </w:pPr>
    </w:p>
    <w:p w14:paraId="53A17E9C" w14:textId="77777777" w:rsidR="00E7135D" w:rsidRDefault="007374FF">
      <w:pPr>
        <w:pStyle w:val="BodyText"/>
        <w:spacing w:before="5"/>
        <w:rPr>
          <w:sz w:val="15"/>
        </w:rPr>
      </w:pPr>
      <w:r>
        <w:rPr>
          <w:noProof/>
        </w:rPr>
        <w:pict w14:anchorId="07735A16">
          <v:shape id="_x0000_s1027" alt="" style="position:absolute;margin-left:57pt;margin-top:11.2pt;width:216.7pt;height:.1pt;z-index:-251658240;mso-wrap-edited:f;mso-width-percent:0;mso-height-percent:0;mso-wrap-distance-left:0;mso-wrap-distance-right:0;mso-position-horizontal-relative:page;mso-width-percent:0;mso-height-percent:0" coordsize="4334,1270" path="m,l4333,e" filled="f" strokeweight=".22136mm">
            <v:path arrowok="t" o:connecttype="custom" o:connectlocs="0,0;2751455,0" o:connectangles="0,0"/>
            <w10:wrap type="topAndBottom" anchorx="page"/>
          </v:shape>
        </w:pict>
      </w:r>
    </w:p>
    <w:p w14:paraId="75831317" w14:textId="77777777" w:rsidR="00E7135D" w:rsidRDefault="00AC48C7">
      <w:pPr>
        <w:pStyle w:val="BodyText"/>
        <w:spacing w:line="201" w:lineRule="exact"/>
        <w:ind w:left="100"/>
      </w:pPr>
      <w:r>
        <w:t>Signature</w:t>
      </w:r>
    </w:p>
    <w:p w14:paraId="40805330" w14:textId="77777777" w:rsidR="00E7135D" w:rsidRDefault="00E7135D">
      <w:pPr>
        <w:pStyle w:val="BodyText"/>
      </w:pPr>
    </w:p>
    <w:p w14:paraId="16043FC4" w14:textId="77777777" w:rsidR="00E7135D" w:rsidRDefault="00E7135D">
      <w:pPr>
        <w:pStyle w:val="BodyText"/>
      </w:pPr>
    </w:p>
    <w:p w14:paraId="3C0F0830" w14:textId="77777777" w:rsidR="00E7135D" w:rsidRDefault="007374FF">
      <w:pPr>
        <w:pStyle w:val="BodyText"/>
        <w:spacing w:before="8"/>
        <w:rPr>
          <w:sz w:val="15"/>
        </w:rPr>
      </w:pPr>
      <w:r>
        <w:rPr>
          <w:noProof/>
        </w:rPr>
        <w:pict w14:anchorId="6F53AFE4">
          <v:shape id="_x0000_s1026" alt="" style="position:absolute;margin-left:57pt;margin-top:11.35pt;width:216.7pt;height:.1pt;z-index:-251657216;mso-wrap-edited:f;mso-width-percent:0;mso-height-percent:0;mso-wrap-distance-left:0;mso-wrap-distance-right:0;mso-position-horizontal-relative:page;mso-width-percent:0;mso-height-percent:0" coordsize="4334,1270" path="m,l4333,e" filled="f" strokeweight=".22136mm">
            <v:path arrowok="t" o:connecttype="custom" o:connectlocs="0,0;2751455,0" o:connectangles="0,0"/>
            <w10:wrap type="topAndBottom" anchorx="page"/>
          </v:shape>
        </w:pict>
      </w:r>
    </w:p>
    <w:p w14:paraId="27B9E5F1" w14:textId="77777777" w:rsidR="00E7135D" w:rsidRDefault="00AC48C7">
      <w:pPr>
        <w:pStyle w:val="BodyText"/>
        <w:spacing w:line="201" w:lineRule="exact"/>
        <w:ind w:left="100"/>
      </w:pPr>
      <w:r>
        <w:t>Date</w:t>
      </w:r>
    </w:p>
    <w:sectPr w:rsidR="00E7135D">
      <w:type w:val="continuous"/>
      <w:pgSz w:w="12240" w:h="15840"/>
      <w:pgMar w:top="740" w:right="9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42498C"/>
    <w:multiLevelType w:val="hybridMultilevel"/>
    <w:tmpl w:val="7B70EFE4"/>
    <w:lvl w:ilvl="0" w:tplc="9FD42104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w w:val="99"/>
        <w:sz w:val="20"/>
        <w:szCs w:val="20"/>
        <w:lang w:val="en-ZA" w:eastAsia="en-ZA" w:bidi="en-ZA"/>
      </w:rPr>
    </w:lvl>
    <w:lvl w:ilvl="1" w:tplc="1C78A5D6">
      <w:numFmt w:val="bullet"/>
      <w:lvlText w:val="•"/>
      <w:lvlJc w:val="left"/>
      <w:pPr>
        <w:ind w:left="1760" w:hanging="360"/>
      </w:pPr>
      <w:rPr>
        <w:rFonts w:hint="default"/>
        <w:lang w:val="en-ZA" w:eastAsia="en-ZA" w:bidi="en-ZA"/>
      </w:rPr>
    </w:lvl>
    <w:lvl w:ilvl="2" w:tplc="7E90FFEE">
      <w:numFmt w:val="bullet"/>
      <w:lvlText w:val="•"/>
      <w:lvlJc w:val="left"/>
      <w:pPr>
        <w:ind w:left="2700" w:hanging="360"/>
      </w:pPr>
      <w:rPr>
        <w:rFonts w:hint="default"/>
        <w:lang w:val="en-ZA" w:eastAsia="en-ZA" w:bidi="en-ZA"/>
      </w:rPr>
    </w:lvl>
    <w:lvl w:ilvl="3" w:tplc="DF626A5C">
      <w:numFmt w:val="bullet"/>
      <w:lvlText w:val="•"/>
      <w:lvlJc w:val="left"/>
      <w:pPr>
        <w:ind w:left="3640" w:hanging="360"/>
      </w:pPr>
      <w:rPr>
        <w:rFonts w:hint="default"/>
        <w:lang w:val="en-ZA" w:eastAsia="en-ZA" w:bidi="en-ZA"/>
      </w:rPr>
    </w:lvl>
    <w:lvl w:ilvl="4" w:tplc="B720DF9C">
      <w:numFmt w:val="bullet"/>
      <w:lvlText w:val="•"/>
      <w:lvlJc w:val="left"/>
      <w:pPr>
        <w:ind w:left="4580" w:hanging="360"/>
      </w:pPr>
      <w:rPr>
        <w:rFonts w:hint="default"/>
        <w:lang w:val="en-ZA" w:eastAsia="en-ZA" w:bidi="en-ZA"/>
      </w:rPr>
    </w:lvl>
    <w:lvl w:ilvl="5" w:tplc="0028358C">
      <w:numFmt w:val="bullet"/>
      <w:lvlText w:val="•"/>
      <w:lvlJc w:val="left"/>
      <w:pPr>
        <w:ind w:left="5520" w:hanging="360"/>
      </w:pPr>
      <w:rPr>
        <w:rFonts w:hint="default"/>
        <w:lang w:val="en-ZA" w:eastAsia="en-ZA" w:bidi="en-ZA"/>
      </w:rPr>
    </w:lvl>
    <w:lvl w:ilvl="6" w:tplc="CC043042">
      <w:numFmt w:val="bullet"/>
      <w:lvlText w:val="•"/>
      <w:lvlJc w:val="left"/>
      <w:pPr>
        <w:ind w:left="6460" w:hanging="360"/>
      </w:pPr>
      <w:rPr>
        <w:rFonts w:hint="default"/>
        <w:lang w:val="en-ZA" w:eastAsia="en-ZA" w:bidi="en-ZA"/>
      </w:rPr>
    </w:lvl>
    <w:lvl w:ilvl="7" w:tplc="AC6AC95A">
      <w:numFmt w:val="bullet"/>
      <w:lvlText w:val="•"/>
      <w:lvlJc w:val="left"/>
      <w:pPr>
        <w:ind w:left="7400" w:hanging="360"/>
      </w:pPr>
      <w:rPr>
        <w:rFonts w:hint="default"/>
        <w:lang w:val="en-ZA" w:eastAsia="en-ZA" w:bidi="en-ZA"/>
      </w:rPr>
    </w:lvl>
    <w:lvl w:ilvl="8" w:tplc="2EDAD014">
      <w:numFmt w:val="bullet"/>
      <w:lvlText w:val="•"/>
      <w:lvlJc w:val="left"/>
      <w:pPr>
        <w:ind w:left="8340" w:hanging="360"/>
      </w:pPr>
      <w:rPr>
        <w:rFonts w:hint="default"/>
        <w:lang w:val="en-ZA" w:eastAsia="en-ZA" w:bidi="en-Z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35D"/>
    <w:rsid w:val="007374FF"/>
    <w:rsid w:val="009A5515"/>
    <w:rsid w:val="00AC48C7"/>
    <w:rsid w:val="00BF2355"/>
    <w:rsid w:val="00E7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D51CC77"/>
  <w15:docId w15:val="{E32C6D9E-3EF7-46B2-89CB-F96D0C64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ZA" w:eastAsia="en-ZA" w:bidi="en-ZA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AB188B2A6864A9AAAD31A306DEAF3" ma:contentTypeVersion="9" ma:contentTypeDescription="Create a new document." ma:contentTypeScope="" ma:versionID="c87addd10751b3582155c50bb71c3fc9">
  <xsd:schema xmlns:xsd="http://www.w3.org/2001/XMLSchema" xmlns:xs="http://www.w3.org/2001/XMLSchema" xmlns:p="http://schemas.microsoft.com/office/2006/metadata/properties" xmlns:ns2="ba64a8a7-3f62-499a-be70-53146c1715c0" targetNamespace="http://schemas.microsoft.com/office/2006/metadata/properties" ma:root="true" ma:fieldsID="336970917786796a4116d45ce337232a" ns2:_="">
    <xsd:import namespace="ba64a8a7-3f62-499a-be70-53146c171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4a8a7-3f62-499a-be70-53146c171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D9305B-7EDC-40C2-859C-42518E8AA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4a8a7-3f62-499a-be70-53146c171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24E46C-2A66-4A20-A550-4337AA87F6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4BAD3F-BC01-4842-BA17-1315D4C911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 Stewart-Smit</dc:creator>
  <cp:lastModifiedBy>Microsoft Office User</cp:lastModifiedBy>
  <cp:revision>5</cp:revision>
  <dcterms:created xsi:type="dcterms:W3CDTF">2020-05-02T11:03:00Z</dcterms:created>
  <dcterms:modified xsi:type="dcterms:W3CDTF">2020-07-31T07:46:00Z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2020-05-02T00:00:00Z</vt:filetime>
  </property>
  <property fmtid="{D5CDD505-2E9C-101B-9397-08002B2CF9AE}" pid="5" name="ContentTypeId">
    <vt:lpwstr>0x010100334AB188B2A6864A9AAAD31A306DEAF3</vt:lpwstr>
  </property>
</Properties>
</file>